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eastAsia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勐养镇象树社区党总支</w:t>
      </w:r>
      <w:r>
        <w:rPr>
          <w:rFonts w:hint="default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"/>
        </w:rPr>
        <w:t>关于落实市委第</w:t>
      </w:r>
      <w:r>
        <w:rPr>
          <w:rFonts w:hint="eastAsia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"/>
        </w:rPr>
        <w:t>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"/>
        </w:rPr>
        <w:t>巡察组巡察反馈问题和意见的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default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"/>
        </w:rPr>
        <w:t>整改情况报告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b w:val="0"/>
          <w:color w:val="000000"/>
          <w:spacing w:val="-3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仿宋_GBK" w:cs="Times New Roman"/>
          <w:b w:val="0"/>
          <w:color w:val="000000"/>
          <w:spacing w:val="-3"/>
          <w:kern w:val="2"/>
          <w:sz w:val="32"/>
          <w:szCs w:val="32"/>
          <w:lang w:val="en-US" w:eastAsia="zh-CN" w:bidi="ar"/>
        </w:rPr>
        <w:t>市纪委市监委：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sz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lang w:val="en-US" w:eastAsia="zh-CN"/>
        </w:rPr>
        <w:t>2022年11月14日至2023年至1月8日，七届市委第四轮巡察第二巡察组对勐养镇象树社区党总支开展了“巡乡带村”巡察，并于2023年2月16日反馈了巡察意见，巡察组实事求是的指出了象树社区工作中存在的主要问题和不足，并有针对性的提出了整改意见和建议。勐养镇象树社区认真对照反馈意见，及时召开专题会议进行研究，针对存在问题，制定整改方案，把巡察整改任务分为1大类2个小项。细化整改措施，明确牵头领导、责任单位和完成时限，经过3个月的整改，取得了阶段性成效。具体整改情况报告如下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lang w:val="en-US" w:eastAsia="zh-CN"/>
        </w:rPr>
        <w:t>一、组织领导情况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楷体_GBK" w:cs="Times New Roman"/>
          <w:b w:val="0"/>
          <w:bCs w:val="0"/>
          <w:sz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sz w:val="32"/>
          <w:lang w:val="en-US" w:eastAsia="zh-CN"/>
        </w:rPr>
        <w:t>（一）高度重视，成立整改工作领导小组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sz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lang w:val="en-US" w:eastAsia="zh-CN"/>
        </w:rPr>
        <w:t>巡察反馈意见下发后，勐养镇象树社区高度重视，立即行动，把整改工作作为首要政治任务抓紧抓好，成立了整改工作领导小组。由党总支书记任组长，副职任领导小组副组长，社区全体委员及各居民小组组长任领导小组成员。党总支书记履行“第一责任人”责任，认真对照整改方案和整改清单，加大整改力度，直至反馈的问题全部整改到位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楷体_GBK" w:cs="Times New Roman"/>
          <w:b w:val="0"/>
          <w:bCs w:val="0"/>
          <w:sz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sz w:val="32"/>
          <w:lang w:val="en-US" w:eastAsia="zh-CN"/>
        </w:rPr>
        <w:t>（二）定期跟进，督促整改落实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sz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lang w:val="en-US" w:eastAsia="zh-CN"/>
        </w:rPr>
        <w:t>勐养镇象树社区实施每半个月针对整改工作召开一次专题会，对巡察组的反馈意见和群众反映的具体问题，逐项研究，逐项整改，明确时限，定期督查，并每个月进行一次整改通报的跟踪办理工作机制。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lang w:val="en-US" w:eastAsia="zh-CN"/>
        </w:rPr>
        <w:t>二、关于巡察组反馈意见整改落实情况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sz w:val="32"/>
          <w:lang w:val="en-US" w:eastAsia="zh-CN"/>
        </w:rPr>
      </w:pPr>
      <w:r>
        <w:rPr>
          <w:rFonts w:hint="default" w:ascii="Times New Roman" w:hAnsi="Times New Roman" w:cs="Times New Roman"/>
          <w:sz w:val="32"/>
          <w:lang w:val="en-US" w:eastAsia="zh-CN"/>
        </w:rPr>
        <w:t>市委巡察组向我社区反馈了在</w:t>
      </w:r>
      <w:r>
        <w:rPr>
          <w:rFonts w:hint="default" w:ascii="Times New Roman" w:hAnsi="Times New Roman" w:cs="Times New Roman"/>
          <w:sz w:val="32"/>
        </w:rPr>
        <w:t>聚焦基层贯彻落实党的路线方针政策和党中央重大决策部署和省委、州委、市委工作要求在基层的落实情况</w:t>
      </w:r>
      <w:r>
        <w:rPr>
          <w:rFonts w:hint="default" w:ascii="Times New Roman" w:hAnsi="Times New Roman" w:cs="Times New Roman"/>
          <w:sz w:val="32"/>
          <w:lang w:val="en-US" w:eastAsia="zh-CN"/>
        </w:rPr>
        <w:t>方面的问题。截止6月27日，1大类2个具体问题，已经整改完成1</w:t>
      </w:r>
      <w:r>
        <w:rPr>
          <w:rFonts w:hint="eastAsia" w:ascii="Times New Roman" w:hAnsi="Times New Roman" w:cs="Times New Roman"/>
          <w:sz w:val="32"/>
          <w:lang w:val="en-US" w:eastAsia="zh-CN"/>
        </w:rPr>
        <w:t>项</w:t>
      </w:r>
      <w:r>
        <w:rPr>
          <w:rFonts w:hint="default" w:ascii="Times New Roman" w:hAnsi="Times New Roman" w:cs="Times New Roman"/>
          <w:sz w:val="32"/>
          <w:lang w:val="en-US" w:eastAsia="zh-CN"/>
        </w:rPr>
        <w:t>，正在整改1项。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楷体_GBK" w:cs="Times New Roman"/>
          <w:color w:val="auto"/>
          <w:sz w:val="32"/>
          <w:szCs w:val="32"/>
        </w:rPr>
        <w:t>一）聚焦党的理论路线方针政策和党中央重大决策部署和省委、州委、市委工作要求在基层的落实情况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default" w:ascii="Times New Roman" w:hAnsi="Times New Roman" w:cs="Times New Roman"/>
          <w:sz w:val="32"/>
        </w:rPr>
      </w:pPr>
      <w:r>
        <w:rPr>
          <w:rFonts w:hint="default" w:ascii="Times New Roman" w:hAnsi="Times New Roman" w:cs="Times New Roman"/>
          <w:b/>
          <w:bCs/>
          <w:sz w:val="32"/>
          <w:lang w:val="en-US" w:eastAsia="zh-CN"/>
        </w:rPr>
        <w:t>1.</w:t>
      </w:r>
      <w:r>
        <w:rPr>
          <w:rFonts w:hint="default" w:ascii="Times New Roman" w:hAnsi="Times New Roman" w:cs="Times New Roman"/>
          <w:b/>
          <w:bCs/>
          <w:sz w:val="32"/>
        </w:rPr>
        <w:t>基层党组织核心职能履行不到位。</w:t>
      </w:r>
      <w:r>
        <w:rPr>
          <w:rFonts w:hint="default" w:ascii="Times New Roman" w:hAnsi="Times New Roman" w:cs="Times New Roman"/>
          <w:sz w:val="32"/>
        </w:rPr>
        <w:t>居民点和网格点的环境卫生较差。垃圾清运由农场公司负责，网格点长由镇属中心（站）负责人挂钩，社区与居民小组、网格点沟通不顺畅，导致管理混乱，服务跟不上。如：福纳小区，属无人管理小区，经常发生被盗事件，治安和卫生较差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default" w:ascii="Times New Roman" w:hAnsi="Times New Roman" w:cs="Times New Roman"/>
          <w:sz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32"/>
          <w:lang w:val="en-US" w:eastAsia="zh-CN"/>
        </w:rPr>
        <w:t>整改情况：</w:t>
      </w:r>
      <w:r>
        <w:rPr>
          <w:rFonts w:hint="default" w:ascii="Times New Roman" w:hAnsi="Times New Roman" w:cs="Times New Roman"/>
          <w:sz w:val="32"/>
          <w:lang w:val="en-US" w:eastAsia="zh-CN"/>
        </w:rPr>
        <w:t>一是常态化开展卫生环境整治。以党员干部带头，组织农场党支部、辖区学校、企业单位，以主题党日、节日等为契机，常态化开展卫生环境整治；二是向上级汇报网格点管理情况，进一步明确集镇片区卫生管理职责，明确各自管理区域和范围，严格落实集镇卫生死角清理及环境整改工作。三是在福纳小区大门修建围墙，由派出所每周定时到小区扎实开展巡逻防控工作不少于3次，对于福纳小区门口卫生环境差的问题，经落实，福纳小区门口卫生属于农场榕树分场责任区域，经协调，农场表示每周会定时去打扫卫生清理垃圾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default" w:ascii="Times New Roman" w:hAnsi="Times New Roman" w:cs="Times New Roman"/>
          <w:sz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32"/>
          <w:lang w:val="en-US" w:eastAsia="zh-CN"/>
        </w:rPr>
        <w:t>2.改善人居环境办法措施少。</w:t>
      </w:r>
      <w:r>
        <w:rPr>
          <w:rFonts w:hint="default" w:ascii="Times New Roman" w:hAnsi="Times New Roman" w:cs="Times New Roman"/>
          <w:sz w:val="32"/>
          <w:lang w:val="en-US" w:eastAsia="zh-CN"/>
        </w:rPr>
        <w:t>向上级部门积极争取投入经费有限，个别居民点道路至今未硬化，影响居住质量。如：百花山茶场居民小组，隶属供销社，全组39户居住在半山腰位置，户口落在勐养镇供销社，但由曼洒浩村委会代管社会化职能。多年来，无单位关注基础设施建设，至今居民点内道路仍是坑洼土路，无污水管道，畜牧粪便污水暴露在外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default" w:ascii="Times New Roman" w:hAnsi="Times New Roman" w:cs="Times New Roman"/>
          <w:sz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32"/>
          <w:lang w:val="en-US" w:eastAsia="zh-CN"/>
        </w:rPr>
        <w:t>整改情况：</w:t>
      </w:r>
      <w:r>
        <w:rPr>
          <w:rFonts w:hint="default" w:ascii="Times New Roman" w:hAnsi="Times New Roman" w:cs="Times New Roman"/>
          <w:sz w:val="32"/>
          <w:lang w:val="en-US" w:eastAsia="zh-CN"/>
        </w:rPr>
        <w:t>一是落实百花山由曼洒浩村委会代管社会化职能情况，2022年4月，百花山茶场成立象树社区第六居民小组，划入象树社区管理，现已不存在由曼洒浩村委会代管社会化职能的情况。二是向企业要赞助，筹集水泥</w:t>
      </w:r>
      <w:r>
        <w:rPr>
          <w:rFonts w:hint="eastAsia" w:ascii="Times New Roman" w:hAnsi="Times New Roman" w:cs="Times New Roman"/>
          <w:sz w:val="32"/>
          <w:lang w:val="en-US" w:eastAsia="zh-CN"/>
        </w:rPr>
        <w:t>50吨</w:t>
      </w:r>
      <w:r>
        <w:rPr>
          <w:rFonts w:hint="default" w:ascii="Times New Roman" w:hAnsi="Times New Roman" w:cs="Times New Roman"/>
          <w:sz w:val="32"/>
          <w:lang w:val="en-US" w:eastAsia="zh-CN"/>
        </w:rPr>
        <w:t>、砂石</w:t>
      </w:r>
      <w:r>
        <w:rPr>
          <w:rFonts w:hint="eastAsia" w:ascii="Times New Roman" w:hAnsi="Times New Roman" w:cs="Times New Roman"/>
          <w:sz w:val="32"/>
          <w:lang w:val="en-US" w:eastAsia="zh-CN"/>
        </w:rPr>
        <w:t>20吨</w:t>
      </w:r>
      <w:r>
        <w:rPr>
          <w:rFonts w:hint="default" w:ascii="Times New Roman" w:hAnsi="Times New Roman" w:cs="Times New Roman"/>
          <w:sz w:val="32"/>
          <w:lang w:val="en-US" w:eastAsia="zh-CN"/>
        </w:rPr>
        <w:t>，解决百花山道路硬化问题，截止目前，象树社区第六居民小组（百花山）已完成道路硬化约400米，未完成道路硬化约200米，后续将继续向上级、园区或企业要水泥，进一步完成百花山道路硬化、基础设施等问题。三是在各居民小组，重点在百花山茶场开展人居环境提升行动，通过常态化开展卫生整治工作，引导广大居民养成良好的卫生习惯，倡导大家自觉参与到人居环境整治行动中来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lang w:val="en-US" w:eastAsia="zh-CN"/>
        </w:rPr>
        <w:t>三、做好下一步整改工作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sz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sz w:val="32"/>
          <w:lang w:val="en-US" w:eastAsia="zh-CN"/>
        </w:rPr>
        <w:t>（一）充分发挥领导核心和战斗堡垒作用。</w:t>
      </w:r>
      <w:r>
        <w:rPr>
          <w:rFonts w:hint="default" w:ascii="Times New Roman" w:hAnsi="Times New Roman" w:cs="Times New Roman"/>
          <w:sz w:val="32"/>
          <w:lang w:val="en-US" w:eastAsia="zh-CN"/>
        </w:rPr>
        <w:t>一是切实发挥“领头雁”作用，积极探索发展壮大集体经济有效途径和方法，团结带领小组干部及群众在人居环境提升、生态环保等工作中充分发挥积极作用。二是不断提升防范和化解社会风险的能力，引领党员干部直面辖区内存在的各种矛盾与问题，防范化解社会不稳定因素。三是规范党内组织生活。严格抓好“三会一课”“3+N”主题党日、组织生活会等制度的落实，依托“云岭先锋”APP，规范开展互联网+党建电子台账工作。丰富活动内容和形式，增强党组织战斗力、凝聚力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sz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sz w:val="32"/>
          <w:lang w:val="en-US" w:eastAsia="zh-CN"/>
        </w:rPr>
        <w:t>（二）持之以恒抓好巡视整改工作。</w:t>
      </w:r>
      <w:r>
        <w:rPr>
          <w:rFonts w:hint="default" w:ascii="Times New Roman" w:hAnsi="Times New Roman" w:cs="Times New Roman"/>
          <w:sz w:val="32"/>
          <w:lang w:val="en-US" w:eastAsia="zh-CN"/>
        </w:rPr>
        <w:t>针对整改落实事项清单中的各项内容，逐一进行对照，进一步加大整改力度，重点加大对百花山茶场存在问题的整改，计划2023年12月底前完成百花山的道路硬化100%，确保各项整改落实事项取得实效。对于已经完成的整改事项，继续做好跟踪工作，巩固整改成果，防止问题反弹，确保整改事事有落实；对于正在整改的事项，坚持严格按照整改方案要求，加快进度，确保在限定时间内整改到位。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cs="Times New Roman"/>
          <w:sz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sz w:val="32"/>
          <w:lang w:val="en-US" w:eastAsia="zh-CN"/>
        </w:rPr>
        <w:t>（三）加强理论学习，增强思想自觉和行动自觉。</w:t>
      </w:r>
      <w:r>
        <w:rPr>
          <w:rFonts w:hint="default" w:ascii="Times New Roman" w:hAnsi="Times New Roman" w:cs="Times New Roman"/>
          <w:sz w:val="32"/>
          <w:lang w:val="en-US" w:eastAsia="zh-CN"/>
        </w:rPr>
        <w:t>深入学习党的十九大、二十大以及习近平总书记考察云南重要讲话精神，全力贯彻镇党委、政府的重大决策，做到真正入脑入心，内化于心，外化于行，不断提高党员干部及广大党员综合素质。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                 中共景洪市勐养镇象树社区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总支部委员会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rightChars="0" w:firstLine="4800" w:firstLineChars="1500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2023年7月7日</w:t>
      </w:r>
      <w:r>
        <w:rPr>
          <w:rFonts w:hint="eastAsia"/>
          <w:lang w:val="en-US" w:eastAsia="zh-CN"/>
        </w:rPr>
        <w:t xml:space="preserve">               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3OWFhYzc2MDYzNjFlY2UwMzEwNDY4N2Q4MzM5NjcifQ=="/>
  </w:docVars>
  <w:rsids>
    <w:rsidRoot w:val="1416748A"/>
    <w:rsid w:val="00076D34"/>
    <w:rsid w:val="00B85624"/>
    <w:rsid w:val="00D26D9F"/>
    <w:rsid w:val="00DE3995"/>
    <w:rsid w:val="011A24F4"/>
    <w:rsid w:val="02083BFD"/>
    <w:rsid w:val="02E917C6"/>
    <w:rsid w:val="034712EC"/>
    <w:rsid w:val="03563CB7"/>
    <w:rsid w:val="044206BF"/>
    <w:rsid w:val="04FA68C4"/>
    <w:rsid w:val="0617364B"/>
    <w:rsid w:val="07790AFB"/>
    <w:rsid w:val="08892439"/>
    <w:rsid w:val="08F71A98"/>
    <w:rsid w:val="098470A4"/>
    <w:rsid w:val="0A20501F"/>
    <w:rsid w:val="0AD919CB"/>
    <w:rsid w:val="0C7E427E"/>
    <w:rsid w:val="0C9B0117"/>
    <w:rsid w:val="0CDA0A12"/>
    <w:rsid w:val="0E7463DD"/>
    <w:rsid w:val="0E99714E"/>
    <w:rsid w:val="0F5E04AA"/>
    <w:rsid w:val="0F953DB9"/>
    <w:rsid w:val="0FC91CB4"/>
    <w:rsid w:val="10110568"/>
    <w:rsid w:val="10993435"/>
    <w:rsid w:val="115F642C"/>
    <w:rsid w:val="11E64458"/>
    <w:rsid w:val="12A82965"/>
    <w:rsid w:val="13C7650B"/>
    <w:rsid w:val="1416748A"/>
    <w:rsid w:val="15995C85"/>
    <w:rsid w:val="161C2147"/>
    <w:rsid w:val="16AC30DF"/>
    <w:rsid w:val="17686555"/>
    <w:rsid w:val="18ED5B1C"/>
    <w:rsid w:val="198F39B3"/>
    <w:rsid w:val="1BC872EE"/>
    <w:rsid w:val="1C0540A5"/>
    <w:rsid w:val="1E0345E3"/>
    <w:rsid w:val="1FB931AC"/>
    <w:rsid w:val="20340D69"/>
    <w:rsid w:val="204363AB"/>
    <w:rsid w:val="20746C50"/>
    <w:rsid w:val="20D12947"/>
    <w:rsid w:val="21627873"/>
    <w:rsid w:val="22561186"/>
    <w:rsid w:val="23847980"/>
    <w:rsid w:val="256E2C8A"/>
    <w:rsid w:val="266A3452"/>
    <w:rsid w:val="26E06E67"/>
    <w:rsid w:val="27406B3E"/>
    <w:rsid w:val="28235FAE"/>
    <w:rsid w:val="2A8D46CE"/>
    <w:rsid w:val="2B2362C5"/>
    <w:rsid w:val="2BCA6741"/>
    <w:rsid w:val="2E1B70C4"/>
    <w:rsid w:val="2E7C6418"/>
    <w:rsid w:val="2F106B60"/>
    <w:rsid w:val="2F1E127D"/>
    <w:rsid w:val="2F5C3B54"/>
    <w:rsid w:val="353A782C"/>
    <w:rsid w:val="35D51DC9"/>
    <w:rsid w:val="35E13004"/>
    <w:rsid w:val="377B1B24"/>
    <w:rsid w:val="37E56DDC"/>
    <w:rsid w:val="38F23330"/>
    <w:rsid w:val="39073E4D"/>
    <w:rsid w:val="39290A0E"/>
    <w:rsid w:val="3C187B84"/>
    <w:rsid w:val="3CB21257"/>
    <w:rsid w:val="3CE04016"/>
    <w:rsid w:val="3F1D4F90"/>
    <w:rsid w:val="401961DF"/>
    <w:rsid w:val="41166258"/>
    <w:rsid w:val="41BD4926"/>
    <w:rsid w:val="42204EB5"/>
    <w:rsid w:val="43DB36F4"/>
    <w:rsid w:val="44386D5E"/>
    <w:rsid w:val="4473751E"/>
    <w:rsid w:val="44BC192D"/>
    <w:rsid w:val="47876D4D"/>
    <w:rsid w:val="478F466E"/>
    <w:rsid w:val="482C010F"/>
    <w:rsid w:val="49D12759"/>
    <w:rsid w:val="4AF56EDE"/>
    <w:rsid w:val="4C9C46EC"/>
    <w:rsid w:val="4CBA7AD2"/>
    <w:rsid w:val="4CDD40CE"/>
    <w:rsid w:val="4E3A10AC"/>
    <w:rsid w:val="50F6575E"/>
    <w:rsid w:val="50F73284"/>
    <w:rsid w:val="5124051D"/>
    <w:rsid w:val="52410C5B"/>
    <w:rsid w:val="540C5D72"/>
    <w:rsid w:val="55F13F1A"/>
    <w:rsid w:val="574D25BF"/>
    <w:rsid w:val="585F62DF"/>
    <w:rsid w:val="58AC2BA6"/>
    <w:rsid w:val="58D42829"/>
    <w:rsid w:val="59FB2037"/>
    <w:rsid w:val="5B1909C7"/>
    <w:rsid w:val="5CE15514"/>
    <w:rsid w:val="5D3F66DF"/>
    <w:rsid w:val="5D437F7D"/>
    <w:rsid w:val="5FCC24AC"/>
    <w:rsid w:val="615A0F42"/>
    <w:rsid w:val="641A755E"/>
    <w:rsid w:val="64AA4AE5"/>
    <w:rsid w:val="65983469"/>
    <w:rsid w:val="65ED6CD8"/>
    <w:rsid w:val="677B0314"/>
    <w:rsid w:val="680622D3"/>
    <w:rsid w:val="680D5952"/>
    <w:rsid w:val="69B12712"/>
    <w:rsid w:val="6A1707C7"/>
    <w:rsid w:val="6BA3608B"/>
    <w:rsid w:val="6BF57693"/>
    <w:rsid w:val="6BFC3B49"/>
    <w:rsid w:val="6C427652"/>
    <w:rsid w:val="6CB23210"/>
    <w:rsid w:val="6D192AA9"/>
    <w:rsid w:val="6D3C3782"/>
    <w:rsid w:val="6D710384"/>
    <w:rsid w:val="6E753D0F"/>
    <w:rsid w:val="6EA04D17"/>
    <w:rsid w:val="6EDD3662"/>
    <w:rsid w:val="70C4708B"/>
    <w:rsid w:val="725956F5"/>
    <w:rsid w:val="73025A6F"/>
    <w:rsid w:val="737C169B"/>
    <w:rsid w:val="73C82B32"/>
    <w:rsid w:val="73D94D40"/>
    <w:rsid w:val="742D211D"/>
    <w:rsid w:val="748A7DE8"/>
    <w:rsid w:val="78454752"/>
    <w:rsid w:val="7A5866FB"/>
    <w:rsid w:val="7A871DBA"/>
    <w:rsid w:val="7AA03EC1"/>
    <w:rsid w:val="7AF406B1"/>
    <w:rsid w:val="7B0F257F"/>
    <w:rsid w:val="7B22521E"/>
    <w:rsid w:val="7B9854E0"/>
    <w:rsid w:val="7CAA0F1D"/>
    <w:rsid w:val="7DC600E3"/>
    <w:rsid w:val="7E0B3D48"/>
    <w:rsid w:val="7E6564BC"/>
    <w:rsid w:val="7E964C58"/>
    <w:rsid w:val="7EB048EF"/>
    <w:rsid w:val="7F346D5B"/>
    <w:rsid w:val="7F405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4正文"/>
    <w:basedOn w:val="1"/>
    <w:next w:val="1"/>
    <w:qFormat/>
    <w:uiPriority w:val="0"/>
    <w:pPr>
      <w:ind w:firstLine="88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西双版纳州直属党政机关单位</Company>
  <Pages>5</Pages>
  <Words>2067</Words>
  <Characters>2111</Characters>
  <Lines>0</Lines>
  <Paragraphs>0</Paragraphs>
  <TotalTime>0</TotalTime>
  <ScaleCrop>false</ScaleCrop>
  <LinksUpToDate>false</LinksUpToDate>
  <CharactersWithSpaces>2146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2023-02-27T01:02:00Z</dcterms:created>
  <dc:creator>Lenovo-PC1</dc:creator>
  <cp:lastModifiedBy>大呀大子微</cp:lastModifiedBy>
  <cp:lastPrinted>2023-02-27T08:57:00Z</cp:lastPrinted>
  <dcterms:modified xsi:type="dcterms:W3CDTF">2023-07-07T10:03:42Z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C5028A1D038E4291B30885F09EBDD675_13</vt:lpwstr>
  </property>
</Properties>
</file>